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F9" w:rsidRPr="003C5013" w:rsidRDefault="00A132F9" w:rsidP="00A132F9">
      <w:pPr>
        <w:jc w:val="center"/>
        <w:rPr>
          <w:sz w:val="28"/>
        </w:rPr>
      </w:pPr>
      <w:r w:rsidRPr="003C5013">
        <w:rPr>
          <w:sz w:val="28"/>
        </w:rPr>
        <w:t>COMPTE RENDU – ATELIER DE QUARTIER</w:t>
      </w:r>
      <w:r>
        <w:rPr>
          <w:sz w:val="28"/>
        </w:rPr>
        <w:t xml:space="preserve"> </w:t>
      </w:r>
    </w:p>
    <w:p w:rsidR="00A132F9" w:rsidRPr="007966D5" w:rsidRDefault="00A132F9" w:rsidP="00A132F9">
      <w:pPr>
        <w:jc w:val="center"/>
        <w:rPr>
          <w:sz w:val="28"/>
        </w:rPr>
      </w:pPr>
      <w:r>
        <w:rPr>
          <w:sz w:val="28"/>
        </w:rPr>
        <w:t>Mobilités Bourse-Krutenau</w:t>
      </w:r>
    </w:p>
    <w:p w:rsidR="006C0EC0" w:rsidRDefault="006C0EC0"/>
    <w:p w:rsidR="00A132F9" w:rsidRDefault="00A132F9" w:rsidP="00A132F9">
      <w:pPr>
        <w:jc w:val="both"/>
        <w:rPr>
          <w:color w:val="5B9BD5" w:themeColor="accent1"/>
        </w:rPr>
      </w:pPr>
      <w:proofErr w:type="spellStart"/>
      <w:proofErr w:type="gramStart"/>
      <w:r>
        <w:rPr>
          <w:color w:val="5B9BD5" w:themeColor="accent1"/>
        </w:rPr>
        <w:t>Présent.e.s</w:t>
      </w:r>
      <w:proofErr w:type="spellEnd"/>
      <w:proofErr w:type="gramEnd"/>
    </w:p>
    <w:p w:rsidR="00A132F9" w:rsidRPr="002009C7" w:rsidRDefault="00A132F9" w:rsidP="00A132F9">
      <w:pPr>
        <w:spacing w:after="0"/>
        <w:jc w:val="both"/>
        <w:rPr>
          <w:color w:val="808080" w:themeColor="background1" w:themeShade="80"/>
        </w:rPr>
      </w:pPr>
      <w:r w:rsidRPr="007966D5">
        <w:t xml:space="preserve">HUGUET </w:t>
      </w:r>
      <w:r>
        <w:tab/>
      </w:r>
      <w:r w:rsidRPr="007966D5">
        <w:t>GILLES</w:t>
      </w:r>
      <w:r>
        <w:t xml:space="preserve"> </w:t>
      </w:r>
    </w:p>
    <w:p w:rsidR="00A132F9" w:rsidRDefault="00A132F9" w:rsidP="00A132F9">
      <w:pPr>
        <w:spacing w:after="0"/>
        <w:jc w:val="both"/>
      </w:pPr>
      <w:r w:rsidRPr="007966D5">
        <w:t xml:space="preserve">ROLLIN </w:t>
      </w:r>
      <w:r>
        <w:tab/>
      </w:r>
      <w:r>
        <w:tab/>
      </w:r>
      <w:r w:rsidRPr="007966D5">
        <w:t>CECILE</w:t>
      </w:r>
    </w:p>
    <w:p w:rsidR="00A132F9" w:rsidRDefault="00A132F9" w:rsidP="00A132F9">
      <w:pPr>
        <w:spacing w:after="0"/>
        <w:jc w:val="both"/>
      </w:pPr>
      <w:r>
        <w:t xml:space="preserve">RESTOUEIX </w:t>
      </w:r>
      <w:r>
        <w:tab/>
        <w:t>JEAN-PHILIPPE</w:t>
      </w:r>
    </w:p>
    <w:p w:rsidR="009A229B" w:rsidRDefault="009A229B" w:rsidP="00A132F9">
      <w:pPr>
        <w:spacing w:after="0"/>
        <w:jc w:val="both"/>
      </w:pPr>
    </w:p>
    <w:p w:rsidR="009A229B" w:rsidRDefault="009A229B" w:rsidP="00A132F9">
      <w:pPr>
        <w:spacing w:after="0"/>
        <w:jc w:val="both"/>
        <w:rPr>
          <w:color w:val="5B9BD5" w:themeColor="accent1"/>
        </w:rPr>
      </w:pPr>
      <w:r w:rsidRPr="009A229B">
        <w:rPr>
          <w:color w:val="5B9BD5" w:themeColor="accent1"/>
        </w:rPr>
        <w:t>Excusé</w:t>
      </w:r>
    </w:p>
    <w:p w:rsidR="009A229B" w:rsidRPr="009A229B" w:rsidRDefault="009A229B" w:rsidP="00A132F9">
      <w:pPr>
        <w:spacing w:after="0"/>
        <w:jc w:val="both"/>
      </w:pPr>
      <w:r w:rsidRPr="009A229B">
        <w:t xml:space="preserve">SCHULTZ </w:t>
      </w:r>
      <w:r>
        <w:tab/>
      </w:r>
      <w:r w:rsidRPr="009A229B">
        <w:t>ERIC</w:t>
      </w:r>
    </w:p>
    <w:p w:rsidR="00A132F9" w:rsidRDefault="00A132F9"/>
    <w:p w:rsidR="00371A87" w:rsidRDefault="00371A87" w:rsidP="00371A87"/>
    <w:p w:rsidR="00371A87" w:rsidRPr="00371A87" w:rsidRDefault="00371A87" w:rsidP="00161258">
      <w:pPr>
        <w:jc w:val="both"/>
        <w:rPr>
          <w:color w:val="5B9BD5" w:themeColor="accent1"/>
        </w:rPr>
      </w:pPr>
      <w:r w:rsidRPr="00CC1AB6">
        <w:rPr>
          <w:color w:val="5B9BD5" w:themeColor="accent1"/>
        </w:rPr>
        <w:t>Points de conflits</w:t>
      </w:r>
    </w:p>
    <w:p w:rsidR="00371A87" w:rsidRDefault="00371A87" w:rsidP="00161258">
      <w:pPr>
        <w:pStyle w:val="Paragraphedeliste"/>
        <w:numPr>
          <w:ilvl w:val="0"/>
          <w:numId w:val="2"/>
        </w:numPr>
        <w:jc w:val="both"/>
      </w:pPr>
      <w:r>
        <w:t xml:space="preserve">Abaissements de trottoirs non adaptés aux fauteuils </w:t>
      </w:r>
    </w:p>
    <w:p w:rsidR="00371A87" w:rsidRDefault="009A229B" w:rsidP="00161258">
      <w:pPr>
        <w:pStyle w:val="Paragraphedeliste"/>
        <w:numPr>
          <w:ilvl w:val="0"/>
          <w:numId w:val="2"/>
        </w:numPr>
        <w:jc w:val="both"/>
      </w:pPr>
      <w:r>
        <w:t>Carrefour du Pont Saint G</w:t>
      </w:r>
      <w:r w:rsidR="00371A87">
        <w:t xml:space="preserve">uillaume </w:t>
      </w:r>
      <w:r w:rsidR="00371A87">
        <w:sym w:font="Wingdings" w:char="F0E0"/>
      </w:r>
      <w:r w:rsidR="00371A87">
        <w:t xml:space="preserve"> feu non adapté aux personnes aveugles</w:t>
      </w:r>
    </w:p>
    <w:p w:rsidR="00990418" w:rsidRDefault="00371A87" w:rsidP="00161258">
      <w:pPr>
        <w:pStyle w:val="Paragraphedeliste"/>
        <w:numPr>
          <w:ilvl w:val="0"/>
          <w:numId w:val="2"/>
        </w:numPr>
        <w:jc w:val="both"/>
      </w:pPr>
      <w:r>
        <w:t>Place st Guillaume problématique au niveau des flux</w:t>
      </w:r>
    </w:p>
    <w:p w:rsidR="008C0B3B" w:rsidRDefault="008C0B3B" w:rsidP="00161258">
      <w:pPr>
        <w:pStyle w:val="Paragraphedeliste"/>
        <w:numPr>
          <w:ilvl w:val="0"/>
          <w:numId w:val="2"/>
        </w:numPr>
        <w:jc w:val="both"/>
      </w:pPr>
      <w:r>
        <w:t xml:space="preserve">Problématique des plots trop bas ou sans dossiers </w:t>
      </w:r>
      <w:r w:rsidR="003129FF">
        <w:t>pour les séniors</w:t>
      </w:r>
    </w:p>
    <w:p w:rsidR="008C0B3B" w:rsidRDefault="008C0B3B" w:rsidP="008C0B3B">
      <w:pPr>
        <w:jc w:val="both"/>
      </w:pPr>
    </w:p>
    <w:p w:rsidR="008C0B3B" w:rsidRPr="003129FF" w:rsidRDefault="003129FF" w:rsidP="008C0B3B">
      <w:pPr>
        <w:jc w:val="both"/>
        <w:rPr>
          <w:color w:val="5B9BD5" w:themeColor="accent1"/>
        </w:rPr>
      </w:pPr>
      <w:r>
        <w:rPr>
          <w:color w:val="5B9BD5" w:themeColor="accent1"/>
        </w:rPr>
        <w:t>I</w:t>
      </w:r>
      <w:r w:rsidR="008C0B3B" w:rsidRPr="003129FF">
        <w:rPr>
          <w:color w:val="5B9BD5" w:themeColor="accent1"/>
        </w:rPr>
        <w:t xml:space="preserve">dées </w:t>
      </w:r>
    </w:p>
    <w:p w:rsidR="008C0B3B" w:rsidRDefault="008C0B3B" w:rsidP="008C0B3B">
      <w:pPr>
        <w:pStyle w:val="Paragraphedeliste"/>
        <w:numPr>
          <w:ilvl w:val="0"/>
          <w:numId w:val="2"/>
        </w:numPr>
        <w:jc w:val="both"/>
      </w:pPr>
      <w:r>
        <w:t>Création d’un nouveau plan de circulation</w:t>
      </w:r>
    </w:p>
    <w:p w:rsidR="008C0B3B" w:rsidRDefault="008C0B3B" w:rsidP="008C0B3B">
      <w:pPr>
        <w:pStyle w:val="Paragraphedeliste"/>
        <w:numPr>
          <w:ilvl w:val="0"/>
          <w:numId w:val="2"/>
        </w:numPr>
        <w:jc w:val="both"/>
      </w:pPr>
      <w:r>
        <w:t xml:space="preserve">Aller à la rencontre des EHPAD pour avoir l’avis des personnes séniors – rencontre de publics différents pour savoir comment ils pratiquent le quartier </w:t>
      </w:r>
    </w:p>
    <w:p w:rsidR="008C0B3B" w:rsidRDefault="008C0B3B" w:rsidP="008C0B3B">
      <w:pPr>
        <w:pStyle w:val="Paragraphedeliste"/>
        <w:numPr>
          <w:ilvl w:val="0"/>
          <w:numId w:val="2"/>
        </w:numPr>
        <w:jc w:val="both"/>
      </w:pPr>
      <w:r>
        <w:t>Ajout de bancs sur trottoirs larges</w:t>
      </w:r>
    </w:p>
    <w:p w:rsidR="008C0B3B" w:rsidRDefault="008C0B3B" w:rsidP="008C0B3B">
      <w:pPr>
        <w:pStyle w:val="Paragraphedeliste"/>
        <w:numPr>
          <w:ilvl w:val="0"/>
          <w:numId w:val="2"/>
        </w:numPr>
        <w:jc w:val="both"/>
      </w:pPr>
      <w:r>
        <w:t>Personne aveugle – présence nécessaire d’un fil d’eau ou de pavé guide</w:t>
      </w:r>
    </w:p>
    <w:p w:rsidR="008C0B3B" w:rsidRDefault="008C0B3B" w:rsidP="008C0B3B">
      <w:pPr>
        <w:pStyle w:val="Paragraphedeliste"/>
        <w:numPr>
          <w:ilvl w:val="0"/>
          <w:numId w:val="2"/>
        </w:numPr>
        <w:jc w:val="both"/>
      </w:pPr>
      <w:r>
        <w:t>Quai des bateliers – présence d’un fil d’eau mais complique la circulation des cyclistes</w:t>
      </w:r>
    </w:p>
    <w:p w:rsidR="008C0B3B" w:rsidRPr="00161258" w:rsidRDefault="008C0B3B" w:rsidP="003129FF">
      <w:pPr>
        <w:pStyle w:val="Paragraphedeliste"/>
        <w:jc w:val="both"/>
      </w:pPr>
    </w:p>
    <w:p w:rsidR="00990418" w:rsidRPr="004D3BF1" w:rsidRDefault="008C0B3B" w:rsidP="00161258">
      <w:pPr>
        <w:jc w:val="both"/>
        <w:rPr>
          <w:color w:val="5B9BD5" w:themeColor="accent1"/>
        </w:rPr>
      </w:pPr>
      <w:r>
        <w:rPr>
          <w:b/>
        </w:rPr>
        <w:br/>
      </w:r>
      <w:r w:rsidR="00990418" w:rsidRPr="004D3BF1">
        <w:rPr>
          <w:color w:val="5B9BD5" w:themeColor="accent1"/>
        </w:rPr>
        <w:t xml:space="preserve">Besoins et demandes pour l’atelier </w:t>
      </w:r>
    </w:p>
    <w:p w:rsidR="00990418" w:rsidRPr="006C7987" w:rsidRDefault="00990418" w:rsidP="00161258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6C7987">
        <w:rPr>
          <w:color w:val="FF0000"/>
        </w:rPr>
        <w:t xml:space="preserve">Prévoir une piste </w:t>
      </w:r>
      <w:r w:rsidR="009A229B">
        <w:rPr>
          <w:color w:val="FF0000"/>
        </w:rPr>
        <w:t>cyclable à l’angle du quai des P</w:t>
      </w:r>
      <w:r w:rsidRPr="006C7987">
        <w:rPr>
          <w:color w:val="FF0000"/>
        </w:rPr>
        <w:t>êcheurs Pont Royal – demande urgente de marquage provisoire pour sécurisation de la voie</w:t>
      </w:r>
    </w:p>
    <w:p w:rsidR="00161258" w:rsidRDefault="00161258" w:rsidP="00161258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6C7987">
        <w:rPr>
          <w:color w:val="FF0000"/>
        </w:rPr>
        <w:t>Tr</w:t>
      </w:r>
      <w:r w:rsidR="009A229B">
        <w:rPr>
          <w:color w:val="FF0000"/>
        </w:rPr>
        <w:t>ottoir à la sortie du quai des B</w:t>
      </w:r>
      <w:r w:rsidRPr="006C7987">
        <w:rPr>
          <w:color w:val="FF0000"/>
        </w:rPr>
        <w:t>ateliers – Demande forte de la part des habitants – réalisation urgente</w:t>
      </w:r>
    </w:p>
    <w:p w:rsidR="003129FF" w:rsidRPr="003129FF" w:rsidRDefault="003129FF" w:rsidP="003129FF">
      <w:pPr>
        <w:pStyle w:val="Paragraphedeliste"/>
        <w:numPr>
          <w:ilvl w:val="0"/>
          <w:numId w:val="2"/>
        </w:numPr>
      </w:pPr>
      <w:r w:rsidRPr="003129FF">
        <w:t>Quai général Koenig en allant vers quai Fustel – pas de déviation prévue pour les cyclistes</w:t>
      </w:r>
    </w:p>
    <w:p w:rsidR="00161258" w:rsidRDefault="00161258" w:rsidP="00161258">
      <w:pPr>
        <w:pStyle w:val="Paragraphedeliste"/>
        <w:numPr>
          <w:ilvl w:val="0"/>
          <w:numId w:val="2"/>
        </w:numPr>
        <w:jc w:val="both"/>
      </w:pPr>
      <w:r>
        <w:t>Demande d’étude sur le carrefour de la Place St Guillaume</w:t>
      </w:r>
    </w:p>
    <w:p w:rsidR="00161258" w:rsidRDefault="00161258" w:rsidP="00161258">
      <w:pPr>
        <w:pStyle w:val="Paragraphedeliste"/>
        <w:numPr>
          <w:ilvl w:val="0"/>
          <w:numId w:val="2"/>
        </w:numPr>
        <w:jc w:val="both"/>
      </w:pPr>
      <w:r>
        <w:t xml:space="preserve">Question sur la dépose de bus devant la Manufacture </w:t>
      </w:r>
    </w:p>
    <w:p w:rsidR="00161258" w:rsidRDefault="00161258" w:rsidP="00161258">
      <w:pPr>
        <w:pStyle w:val="Paragraphedeliste"/>
        <w:numPr>
          <w:ilvl w:val="0"/>
          <w:numId w:val="2"/>
        </w:numPr>
        <w:jc w:val="both"/>
      </w:pPr>
      <w:r>
        <w:t>Demande de renseignement sur la dépose ou parking manufacture et demande de renseignements sur le parking bains municipaux</w:t>
      </w:r>
    </w:p>
    <w:p w:rsidR="004D3BF1" w:rsidRDefault="004D3BF1" w:rsidP="004D3BF1">
      <w:pPr>
        <w:jc w:val="both"/>
      </w:pPr>
    </w:p>
    <w:p w:rsidR="004D3BF1" w:rsidRPr="004D3BF1" w:rsidRDefault="004D3BF1" w:rsidP="004D3BF1">
      <w:pPr>
        <w:jc w:val="both"/>
        <w:rPr>
          <w:color w:val="5B9BD5" w:themeColor="accent1"/>
        </w:rPr>
      </w:pPr>
      <w:r w:rsidRPr="004D3BF1">
        <w:rPr>
          <w:color w:val="5B9BD5" w:themeColor="accent1"/>
        </w:rPr>
        <w:lastRenderedPageBreak/>
        <w:t xml:space="preserve">Organisation de l’atelier </w:t>
      </w:r>
    </w:p>
    <w:p w:rsidR="003A773B" w:rsidRDefault="004D3BF1" w:rsidP="009A229B">
      <w:pPr>
        <w:pStyle w:val="Paragraphedeliste"/>
        <w:numPr>
          <w:ilvl w:val="0"/>
          <w:numId w:val="5"/>
        </w:numPr>
        <w:jc w:val="both"/>
      </w:pPr>
      <w:r>
        <w:t xml:space="preserve">M. Huguet ne souhaite plus être porteur de l’atelier. </w:t>
      </w:r>
    </w:p>
    <w:p w:rsidR="004D3BF1" w:rsidRDefault="003129FF" w:rsidP="009A229B">
      <w:pPr>
        <w:pStyle w:val="Paragraphedeliste"/>
        <w:numPr>
          <w:ilvl w:val="0"/>
          <w:numId w:val="5"/>
        </w:numPr>
        <w:jc w:val="both"/>
      </w:pPr>
      <w:r>
        <w:t>Mme Rollin</w:t>
      </w:r>
      <w:r w:rsidR="004D3BF1">
        <w:t xml:space="preserve"> se propose de le remplacer </w:t>
      </w:r>
      <w:r w:rsidR="003A773B">
        <w:t>et de présenter l’atelier lors de l’Assemblée.</w:t>
      </w:r>
    </w:p>
    <w:p w:rsidR="004D3BF1" w:rsidRDefault="004D3BF1" w:rsidP="004D3BF1">
      <w:pPr>
        <w:jc w:val="both"/>
      </w:pPr>
    </w:p>
    <w:p w:rsidR="004D3BF1" w:rsidRDefault="004D3BF1" w:rsidP="004D3BF1">
      <w:pPr>
        <w:jc w:val="both"/>
      </w:pPr>
    </w:p>
    <w:p w:rsidR="004D3BF1" w:rsidRPr="009A229B" w:rsidRDefault="004D3BF1" w:rsidP="004D3BF1">
      <w:pPr>
        <w:rPr>
          <w:color w:val="5B9BD5" w:themeColor="accent1"/>
        </w:rPr>
      </w:pPr>
      <w:r w:rsidRPr="009A229B">
        <w:rPr>
          <w:color w:val="5B9BD5" w:themeColor="accent1"/>
        </w:rPr>
        <w:t>Calques demandés (type papier calques – avec base de carte</w:t>
      </w:r>
      <w:r w:rsidR="009A229B">
        <w:rPr>
          <w:color w:val="5B9BD5" w:themeColor="accent1"/>
        </w:rPr>
        <w:t>) pour avoir une vision globale des mobilités sur le quartier</w:t>
      </w:r>
      <w:bookmarkStart w:id="0" w:name="_GoBack"/>
      <w:bookmarkEnd w:id="0"/>
      <w:r w:rsidRPr="009A229B">
        <w:rPr>
          <w:color w:val="5B9BD5" w:themeColor="accent1"/>
        </w:rPr>
        <w:t xml:space="preserve"> :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 xml:space="preserve">Réseaux souterrains 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Flux de circulation voitures / cyclistes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Ligne de bus et Tram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Ring vélo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Bancs et mobilier urbain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Écoles (tous types de niveaux et même au niveau universitaire)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Stationnements public urbain / Stationnements privés et souterrains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Bâtiments protégés (impact ABF)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Autorisation de terrasses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Positionnement des arceaux à vélo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 xml:space="preserve">Végétation 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Largeur des routes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Projets en cours et futurs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Plot mobile de circulation – Bornes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Passages apaisés pour les enfants</w:t>
      </w:r>
    </w:p>
    <w:p w:rsidR="004D3BF1" w:rsidRDefault="004D3BF1" w:rsidP="004D3BF1">
      <w:pPr>
        <w:pStyle w:val="Paragraphedeliste"/>
        <w:numPr>
          <w:ilvl w:val="0"/>
          <w:numId w:val="1"/>
        </w:numPr>
      </w:pPr>
      <w:r>
        <w:t>Mobilier pour enfants</w:t>
      </w:r>
    </w:p>
    <w:p w:rsidR="004D3BF1" w:rsidRDefault="004D3BF1" w:rsidP="004D3BF1">
      <w:pPr>
        <w:jc w:val="both"/>
      </w:pPr>
    </w:p>
    <w:p w:rsidR="00990418" w:rsidRDefault="00990418" w:rsidP="00161258">
      <w:pPr>
        <w:jc w:val="both"/>
        <w:rPr>
          <w:color w:val="FF0000"/>
        </w:rPr>
      </w:pPr>
    </w:p>
    <w:p w:rsidR="006C7987" w:rsidRPr="009A229B" w:rsidRDefault="006C7987" w:rsidP="00161258">
      <w:pPr>
        <w:jc w:val="both"/>
        <w:rPr>
          <w:b/>
          <w:color w:val="5B9BD5" w:themeColor="accent1"/>
        </w:rPr>
      </w:pPr>
      <w:r w:rsidRPr="009A229B">
        <w:rPr>
          <w:b/>
          <w:color w:val="5B9BD5" w:themeColor="accent1"/>
        </w:rPr>
        <w:t>Prochaine séance :</w:t>
      </w:r>
    </w:p>
    <w:p w:rsidR="006C7987" w:rsidRDefault="006C7987" w:rsidP="003A773B">
      <w:pPr>
        <w:pStyle w:val="Paragraphedeliste"/>
        <w:numPr>
          <w:ilvl w:val="0"/>
          <w:numId w:val="3"/>
        </w:numPr>
        <w:jc w:val="both"/>
      </w:pPr>
      <w:r w:rsidRPr="006C7987">
        <w:t xml:space="preserve">Rencontre sur place </w:t>
      </w:r>
      <w:r w:rsidR="003129FF">
        <w:t xml:space="preserve">le 20/12 à partir de 18h </w:t>
      </w:r>
      <w:r w:rsidRPr="006C7987">
        <w:t xml:space="preserve">pour </w:t>
      </w:r>
      <w:r>
        <w:t>étude des demandes urgentes et saisi de l’élu.</w:t>
      </w:r>
      <w:r w:rsidR="003129FF">
        <w:t xml:space="preserve"> </w:t>
      </w:r>
    </w:p>
    <w:p w:rsidR="003129FF" w:rsidRDefault="003129FF" w:rsidP="003A773B">
      <w:pPr>
        <w:pStyle w:val="Paragraphedeliste"/>
        <w:numPr>
          <w:ilvl w:val="0"/>
          <w:numId w:val="3"/>
        </w:numPr>
        <w:jc w:val="both"/>
      </w:pPr>
      <w:r>
        <w:t>Prochaine réunion le 27/01 à 18h15 – Maison de Proximité de l’Esplanade</w:t>
      </w:r>
    </w:p>
    <w:p w:rsidR="003129FF" w:rsidRDefault="003129FF" w:rsidP="003129FF">
      <w:pPr>
        <w:jc w:val="both"/>
      </w:pPr>
    </w:p>
    <w:p w:rsidR="003129FF" w:rsidRPr="006C7987" w:rsidRDefault="003129FF" w:rsidP="003129FF">
      <w:pPr>
        <w:jc w:val="both"/>
      </w:pPr>
    </w:p>
    <w:sectPr w:rsidR="003129FF" w:rsidRPr="006C7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F9" w:rsidRDefault="00A132F9" w:rsidP="00A132F9">
      <w:pPr>
        <w:spacing w:after="0" w:line="240" w:lineRule="auto"/>
      </w:pPr>
      <w:r>
        <w:separator/>
      </w:r>
    </w:p>
  </w:endnote>
  <w:endnote w:type="continuationSeparator" w:id="0">
    <w:p w:rsidR="00A132F9" w:rsidRDefault="00A132F9" w:rsidP="00A1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F9" w:rsidRDefault="00A132F9" w:rsidP="00A132F9">
      <w:pPr>
        <w:spacing w:after="0" w:line="240" w:lineRule="auto"/>
      </w:pPr>
      <w:r>
        <w:separator/>
      </w:r>
    </w:p>
  </w:footnote>
  <w:footnote w:type="continuationSeparator" w:id="0">
    <w:p w:rsidR="00A132F9" w:rsidRDefault="00A132F9" w:rsidP="00A1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F9" w:rsidRDefault="00A132F9" w:rsidP="00A132F9">
    <w:pPr>
      <w:pStyle w:val="En-tte"/>
    </w:pPr>
    <w:r>
      <w:t>15/10/2021</w:t>
    </w:r>
  </w:p>
  <w:p w:rsidR="00A132F9" w:rsidRDefault="00A132F9" w:rsidP="00A132F9">
    <w:pPr>
      <w:pStyle w:val="En-tte"/>
    </w:pPr>
    <w:r>
      <w:t>DT BEK</w:t>
    </w:r>
  </w:p>
  <w:p w:rsidR="00A132F9" w:rsidRDefault="00A132F9">
    <w:pPr>
      <w:pStyle w:val="En-tte"/>
    </w:pPr>
  </w:p>
  <w:p w:rsidR="00A132F9" w:rsidRDefault="00A132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FF5"/>
    <w:multiLevelType w:val="hybridMultilevel"/>
    <w:tmpl w:val="5A82B9C6"/>
    <w:lvl w:ilvl="0" w:tplc="3ED84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60EC"/>
    <w:multiLevelType w:val="hybridMultilevel"/>
    <w:tmpl w:val="351497D8"/>
    <w:lvl w:ilvl="0" w:tplc="3ED84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021"/>
    <w:multiLevelType w:val="hybridMultilevel"/>
    <w:tmpl w:val="8D6AB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0188F"/>
    <w:multiLevelType w:val="hybridMultilevel"/>
    <w:tmpl w:val="9A24FD54"/>
    <w:lvl w:ilvl="0" w:tplc="3ED84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76ED"/>
    <w:multiLevelType w:val="hybridMultilevel"/>
    <w:tmpl w:val="4E4C4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9"/>
    <w:rsid w:val="00161258"/>
    <w:rsid w:val="003129FF"/>
    <w:rsid w:val="00371A87"/>
    <w:rsid w:val="003A773B"/>
    <w:rsid w:val="004D3BF1"/>
    <w:rsid w:val="005B58D5"/>
    <w:rsid w:val="00617DFA"/>
    <w:rsid w:val="006C0EC0"/>
    <w:rsid w:val="006C7987"/>
    <w:rsid w:val="008C0B3B"/>
    <w:rsid w:val="00990418"/>
    <w:rsid w:val="009A229B"/>
    <w:rsid w:val="00A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8F0D"/>
  <w15:chartTrackingRefBased/>
  <w15:docId w15:val="{F6799C34-0BE5-4BE1-AB8C-DCACEBB8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2F9"/>
  </w:style>
  <w:style w:type="paragraph" w:styleId="Pieddepage">
    <w:name w:val="footer"/>
    <w:basedOn w:val="Normal"/>
    <w:link w:val="PieddepageCar"/>
    <w:uiPriority w:val="99"/>
    <w:unhideWhenUsed/>
    <w:rsid w:val="00A1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2F9"/>
  </w:style>
  <w:style w:type="paragraph" w:styleId="Paragraphedeliste">
    <w:name w:val="List Paragraph"/>
    <w:basedOn w:val="Normal"/>
    <w:uiPriority w:val="34"/>
    <w:qFormat/>
    <w:rsid w:val="00A1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HEUILLARD Flavie</dc:creator>
  <cp:keywords/>
  <dc:description/>
  <cp:lastModifiedBy>HEUILLARD Flavie</cp:lastModifiedBy>
  <cp:revision>2</cp:revision>
  <dcterms:created xsi:type="dcterms:W3CDTF">2021-11-19T09:10:00Z</dcterms:created>
  <dcterms:modified xsi:type="dcterms:W3CDTF">2021-11-19T09:10:00Z</dcterms:modified>
</cp:coreProperties>
</file>